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北京国际信托有限公司博士后工作站2019年博士后招聘公告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一、公司简介</w:t>
      </w:r>
    </w:p>
    <w:p>
      <w:pPr>
        <w:rPr>
          <w:rFonts w:hint="eastAsia"/>
        </w:rPr>
      </w:pPr>
      <w:r>
        <w:rPr>
          <w:rFonts w:hint="eastAsia"/>
        </w:rPr>
        <w:t>北京国际信托有限公司是北京市属唯一一家大型非银行金融机构，中国信托业协会常务理事单位。公司成立于1984年，是中国改革开放之初首批成立的信托公司之一；注册资本金22亿元人民币，2017年管理信托规模超过3000亿元。</w:t>
      </w:r>
    </w:p>
    <w:p>
      <w:pPr>
        <w:rPr>
          <w:rFonts w:hint="eastAsia"/>
        </w:rPr>
      </w:pPr>
      <w:r>
        <w:rPr>
          <w:rFonts w:hint="eastAsia"/>
        </w:rPr>
        <w:t>公司始终恪守“谨慎、诚信、尽职、创新”的理念，坚持防范风险、合规经营、持续创新、稳健发展的方针。作为北京市唯一的非银行金融机构，立足于首都，为国家和北京市的社会经济发展发挥积极的作用。</w:t>
      </w:r>
    </w:p>
    <w:p>
      <w:pPr>
        <w:rPr>
          <w:rFonts w:hint="eastAsia"/>
        </w:rPr>
      </w:pPr>
      <w:r>
        <w:rPr>
          <w:rFonts w:hint="eastAsia"/>
        </w:rPr>
        <w:t>二、招聘博士后工作站人员类型</w:t>
      </w:r>
    </w:p>
    <w:p>
      <w:pPr>
        <w:rPr>
          <w:rFonts w:hint="eastAsia"/>
        </w:rPr>
      </w:pPr>
      <w:r>
        <w:rPr>
          <w:rFonts w:hint="eastAsia"/>
        </w:rPr>
        <w:t>北京信托博士后科研工作站由公司战略管理部统一管理，整合公司在理论与实践两个方面的研究力量和研究资源,为公司战略规划和信托业务创新、项目交易结构设计等重要工作贡献力量。根据发展需要，面向海内外公开招收博士后研究人员。有关事项公告如下：</w:t>
      </w:r>
    </w:p>
    <w:p>
      <w:pPr>
        <w:rPr>
          <w:rFonts w:hint="eastAsia"/>
        </w:rPr>
      </w:pPr>
      <w:r>
        <w:rPr>
          <w:rFonts w:hint="eastAsia"/>
        </w:rPr>
        <w:t>招收条件及薪酬待遇</w:t>
      </w:r>
    </w:p>
    <w:p>
      <w:pPr>
        <w:rPr>
          <w:rFonts w:hint="eastAsia"/>
        </w:rPr>
      </w:pPr>
      <w:r>
        <w:rPr>
          <w:rFonts w:hint="eastAsia"/>
        </w:rPr>
        <w:t>①具有良好的政治素质和道德修养水平，身体健康，遵纪守法，无不良记录；</w:t>
      </w:r>
    </w:p>
    <w:p>
      <w:pPr>
        <w:rPr>
          <w:rFonts w:hint="eastAsia"/>
        </w:rPr>
      </w:pPr>
      <w:r>
        <w:rPr>
          <w:rFonts w:hint="eastAsia"/>
        </w:rPr>
        <w:t>②近年来在国内外获得博士学位或将于2020年11月之前毕业的博士研究生，年龄35岁以下，所学专业与我站博士后研究项目吻合；对于非应届博士研究生，公司可提供与信托专家共同研究课题的实习机会，待毕业时优先考虑入职；</w:t>
      </w:r>
    </w:p>
    <w:p>
      <w:pPr>
        <w:rPr>
          <w:rFonts w:hint="eastAsia"/>
        </w:rPr>
      </w:pPr>
      <w:r>
        <w:rPr>
          <w:rFonts w:hint="eastAsia"/>
        </w:rPr>
        <w:t>③具备较强的独立研究能力和敬业精神；</w:t>
      </w:r>
    </w:p>
    <w:p>
      <w:pPr>
        <w:rPr>
          <w:rFonts w:hint="eastAsia"/>
        </w:rPr>
      </w:pPr>
      <w:r>
        <w:rPr>
          <w:rFonts w:hint="eastAsia"/>
        </w:rPr>
        <w:t>④具备全日制进站工作条件，不招收在职研究人员；</w:t>
      </w:r>
    </w:p>
    <w:p>
      <w:pPr>
        <w:rPr>
          <w:rFonts w:hint="eastAsia"/>
        </w:rPr>
      </w:pPr>
      <w:r>
        <w:rPr>
          <w:rFonts w:hint="eastAsia"/>
        </w:rPr>
        <w:t>⑤薪酬待遇：基本工资+绩效奖金，高于市场平均水平；</w:t>
      </w:r>
    </w:p>
    <w:p>
      <w:pPr>
        <w:rPr>
          <w:rFonts w:hint="eastAsia"/>
        </w:rPr>
      </w:pPr>
      <w:r>
        <w:rPr>
          <w:rFonts w:hint="eastAsia"/>
        </w:rPr>
        <w:t>⑥工作优秀者优先转入公司编制，有机会落北京户口。</w:t>
      </w:r>
    </w:p>
    <w:p>
      <w:pPr>
        <w:rPr>
          <w:rFonts w:hint="eastAsia"/>
        </w:rPr>
      </w:pPr>
      <w:r>
        <w:rPr>
          <w:rFonts w:hint="eastAsia"/>
        </w:rPr>
        <w:t>三、报名联系方式</w:t>
      </w:r>
    </w:p>
    <w:p>
      <w:pPr>
        <w:rPr>
          <w:rFonts w:hint="eastAsia"/>
        </w:rPr>
      </w:pPr>
      <w:r>
        <w:rPr>
          <w:rFonts w:hint="eastAsia"/>
        </w:rPr>
        <w:t>地址：北京国际信托有限公司（北京市朝阳区安立路30号院B座）</w:t>
      </w:r>
    </w:p>
    <w:p>
      <w:pPr>
        <w:rPr>
          <w:rFonts w:hint="eastAsia"/>
        </w:rPr>
      </w:pPr>
      <w:r>
        <w:rPr>
          <w:rFonts w:hint="eastAsia"/>
        </w:rPr>
        <w:t>邮编：100012</w:t>
      </w:r>
    </w:p>
    <w:p>
      <w:pPr>
        <w:rPr>
          <w:rFonts w:hint="eastAsia"/>
        </w:rPr>
      </w:pPr>
      <w:r>
        <w:rPr>
          <w:rFonts w:hint="eastAsia"/>
        </w:rPr>
        <w:t>电话：010-59680695</w:t>
      </w:r>
    </w:p>
    <w:p>
      <w:pPr>
        <w:rPr>
          <w:rFonts w:hint="eastAsia"/>
        </w:rPr>
      </w:pPr>
      <w:r>
        <w:rPr>
          <w:rFonts w:hint="eastAsia"/>
        </w:rPr>
        <w:t>电子邮箱：baochunmei@bjitic.com</w:t>
      </w:r>
    </w:p>
    <w:p>
      <w:r>
        <w:rPr>
          <w:rFonts w:hint="eastAsia"/>
        </w:rPr>
        <w:t>公司官网：www.bjitic.com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300D"/>
    <w:rsid w:val="0A57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2019-11-19T08:02:00Z</dcterms:created>
  <dc:creator>Administrator</dc:creator>
  <cp:lastModifiedBy>Administrator</cp:lastModifiedBy>
  <dcterms:modified xsi:type="dcterms:W3CDTF">2019-11-19T08:03:12Z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