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lang w:eastAsia="zh-CN"/>
        </w:rPr>
        <w:t>清华大学创新发展研究院2019年博士后招聘简章</w:t>
      </w:r>
      <w:bookmarkStart w:id="0" w:name="_GoBack"/>
      <w:bookmarkEnd w:id="0"/>
    </w:p>
    <w:p>
      <w:pPr>
        <w:rPr>
          <w:rFonts w:hint="eastAsia"/>
        </w:rPr>
      </w:pPr>
      <w:r>
        <w:rPr>
          <w:rFonts w:hint="eastAsia"/>
          <w:lang w:eastAsia="zh-CN"/>
        </w:rPr>
        <w:t>一</w:t>
      </w:r>
      <w:r>
        <w:rPr>
          <w:rFonts w:hint="eastAsia"/>
        </w:rPr>
        <w:t>、招聘单位：清华大学创新发展研究院</w:t>
      </w:r>
    </w:p>
    <w:p>
      <w:pPr>
        <w:rPr>
          <w:rFonts w:hint="eastAsia"/>
        </w:rPr>
      </w:pPr>
      <w:r>
        <w:rPr>
          <w:rFonts w:hint="eastAsia"/>
        </w:rPr>
        <w:t>清华大学创新发展研究院是经清华大学批准成立的跨学科、跨专业的研究平台，主要从事创新与产业研究，研究院的发展定位是努力打造国内创新与产业发展的第三方高端智库，构建有影响力的政策沟通平台和学术交流平台。研究院的研究成果主要服务于政府决策和企业发展，同时也积极开展创新和经济发展领域的基础性研究。研究院由国务院发展研究中心原党组书记、副主任陈清泰同志任院长，著名经济学家吴敬琏先生和中科院院士、原科技部部长徐冠华同志任学术委员会主席，一批来自国内外的专家学者、政府官员以及在创新和产业发展领域有重大贡献的企业家出任研究院理事，并作为研究院的指导师资或研究力量。</w:t>
      </w:r>
    </w:p>
    <w:p>
      <w:pPr>
        <w:rPr>
          <w:rFonts w:hint="eastAsia"/>
        </w:rPr>
      </w:pPr>
      <w:r>
        <w:rPr>
          <w:rFonts w:hint="eastAsia"/>
        </w:rPr>
        <w:t>研究院依托清华大学作为研究基地，重在整合政府部门、产业界和学术界多方资源，努力形成一批学术性、政策性的研究成果。近期主要围绕创新驱动发展、产业与创新政策转型、大数据与人工智能、新兴产业发展、区域经济转型等开展中长期课题研究。</w:t>
      </w:r>
    </w:p>
    <w:p>
      <w:pPr>
        <w:rPr>
          <w:rFonts w:hint="eastAsia"/>
        </w:rPr>
      </w:pPr>
      <w:r>
        <w:rPr>
          <w:rFonts w:hint="eastAsia"/>
        </w:rPr>
        <w:t>二、研究方向与内容</w:t>
      </w:r>
    </w:p>
    <w:p>
      <w:pPr>
        <w:rPr>
          <w:rFonts w:hint="eastAsia"/>
        </w:rPr>
      </w:pPr>
      <w:r>
        <w:rPr>
          <w:rFonts w:hint="eastAsia"/>
        </w:rPr>
        <w:t>大数据、人工智能、创新与经济政策、产业发展、区域经济、投融资战略、创新与金融、互联网时代产业融合发展等。</w:t>
      </w:r>
    </w:p>
    <w:p>
      <w:pPr>
        <w:rPr>
          <w:rFonts w:hint="eastAsia"/>
        </w:rPr>
      </w:pPr>
      <w:r>
        <w:rPr>
          <w:rFonts w:hint="eastAsia"/>
        </w:rPr>
        <w:t>三、工作待遇</w:t>
      </w:r>
    </w:p>
    <w:p>
      <w:pPr>
        <w:rPr>
          <w:rFonts w:hint="eastAsia"/>
        </w:rPr>
      </w:pPr>
      <w:r>
        <w:rPr>
          <w:rFonts w:hint="eastAsia"/>
        </w:rPr>
        <w:t>1、按照清华大学博士后规定享受相关待遇；优秀者面谈，并提供有竞争力的薪酬。</w:t>
      </w:r>
    </w:p>
    <w:p>
      <w:pPr>
        <w:rPr>
          <w:rFonts w:hint="eastAsia"/>
        </w:rPr>
      </w:pPr>
      <w:r>
        <w:rPr>
          <w:rFonts w:hint="eastAsia"/>
        </w:rPr>
        <w:t>2、博士后及配偶、子女出站后依照国家有关政策入京落户，子女入学等均可享受国家优惠政策；</w:t>
      </w:r>
    </w:p>
    <w:p>
      <w:pPr>
        <w:rPr>
          <w:rFonts w:hint="eastAsia"/>
        </w:rPr>
      </w:pPr>
      <w:r>
        <w:rPr>
          <w:rFonts w:hint="eastAsia"/>
        </w:rPr>
        <w:t>3、提供清华校内住房；</w:t>
      </w:r>
    </w:p>
    <w:p>
      <w:pPr>
        <w:rPr>
          <w:rFonts w:hint="eastAsia"/>
        </w:rPr>
      </w:pPr>
      <w:r>
        <w:rPr>
          <w:rFonts w:hint="eastAsia"/>
        </w:rPr>
        <w:t>4、解决子女在清华附属学校上学。</w:t>
      </w:r>
    </w:p>
    <w:p>
      <w:pPr>
        <w:rPr>
          <w:rFonts w:hint="eastAsia"/>
        </w:rPr>
      </w:pPr>
      <w:r>
        <w:rPr>
          <w:rFonts w:hint="eastAsia"/>
        </w:rPr>
        <w:t>四、招聘要求</w:t>
      </w:r>
    </w:p>
    <w:p>
      <w:pPr>
        <w:rPr>
          <w:rFonts w:hint="eastAsia"/>
        </w:rPr>
      </w:pPr>
      <w:r>
        <w:rPr>
          <w:rFonts w:hint="eastAsia"/>
        </w:rPr>
        <w:t>1、具有（或即将获得）经济学、社会学、管理学、政治学、金融学、财政学、统计学、数学等相关学科博士学位；</w:t>
      </w:r>
    </w:p>
    <w:p>
      <w:pPr>
        <w:rPr>
          <w:rFonts w:hint="eastAsia"/>
        </w:rPr>
      </w:pPr>
      <w:r>
        <w:rPr>
          <w:rFonts w:hint="eastAsia"/>
        </w:rPr>
        <w:t>2、博士毕业两年以内（二次进站除外），年龄在35岁以下（简历中请注明出生年月）；</w:t>
      </w:r>
    </w:p>
    <w:p>
      <w:pPr>
        <w:rPr>
          <w:rFonts w:hint="eastAsia"/>
        </w:rPr>
      </w:pPr>
      <w:r>
        <w:rPr>
          <w:rFonts w:hint="eastAsia"/>
        </w:rPr>
        <w:t>3、具有较深厚的理论基础、较强的独立科研能力和较高的英语水平；</w:t>
      </w:r>
    </w:p>
    <w:p>
      <w:pPr>
        <w:rPr>
          <w:rFonts w:hint="eastAsia"/>
        </w:rPr>
      </w:pPr>
      <w:r>
        <w:rPr>
          <w:rFonts w:hint="eastAsia"/>
        </w:rPr>
        <w:t>4、能够专职全时从事博士后研究工作；</w:t>
      </w:r>
    </w:p>
    <w:p>
      <w:pPr>
        <w:rPr>
          <w:rFonts w:hint="eastAsia"/>
        </w:rPr>
      </w:pPr>
      <w:r>
        <w:rPr>
          <w:rFonts w:hint="eastAsia"/>
        </w:rPr>
        <w:t>5、研究方向可能根据个人情况进行调整。</w:t>
      </w:r>
    </w:p>
    <w:p>
      <w:pPr>
        <w:rPr>
          <w:rFonts w:hint="eastAsia"/>
        </w:rPr>
      </w:pPr>
      <w:r>
        <w:rPr>
          <w:rFonts w:hint="eastAsia"/>
        </w:rPr>
        <w:t>联系电话：010-62786517</w:t>
      </w:r>
    </w:p>
    <w:p>
      <w:r>
        <w:rPr>
          <w:rFonts w:hint="eastAsia"/>
        </w:rPr>
        <w:t>欢迎相关学科博士积极报名，请将本人简历发送至：iid@tsinghua.edu.cn(邮件主题:姓名+专业+硕博招聘网)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C2074E"/>
    <w:rsid w:val="31C20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2019-11-19T07:47:00Z</dcterms:created>
  <dc:creator>Administrator</dc:creator>
  <cp:lastModifiedBy>Administrator</cp:lastModifiedBy>
  <dcterms:modified xsi:type="dcterms:W3CDTF">2019-11-19T07:48:53Z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